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1BE8" w:rsidRDefault="00C978C8" w:rsidP="00310C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 культуры и</w:t>
      </w:r>
      <w:r w:rsidR="00F71BE8" w:rsidRPr="00F71BE8">
        <w:rPr>
          <w:rFonts w:ascii="Times New Roman" w:hAnsi="Times New Roman" w:cs="Times New Roman"/>
          <w:sz w:val="28"/>
          <w:szCs w:val="28"/>
        </w:rPr>
        <w:t xml:space="preserve"> туризма</w:t>
      </w:r>
    </w:p>
    <w:p w:rsidR="00F71BE8" w:rsidRPr="00F71BE8" w:rsidRDefault="00F71BE8" w:rsidP="00310CF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71BE8">
        <w:rPr>
          <w:rFonts w:ascii="Times New Roman" w:hAnsi="Times New Roman" w:cs="Times New Roman"/>
          <w:sz w:val="28"/>
          <w:szCs w:val="28"/>
        </w:rPr>
        <w:t xml:space="preserve">  Вологодской области</w:t>
      </w:r>
    </w:p>
    <w:p w:rsidR="002F4F89" w:rsidRPr="00310CF9" w:rsidRDefault="00E24EDD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КАЗЕ</w:t>
      </w:r>
      <w:r w:rsidR="00310CF9">
        <w:rPr>
          <w:rFonts w:ascii="Times New Roman" w:hAnsi="Times New Roman" w:cs="Times New Roman"/>
          <w:b/>
          <w:sz w:val="28"/>
          <w:szCs w:val="28"/>
        </w:rPr>
        <w:t>ННОЕ АРХИВНОЕ</w:t>
      </w:r>
      <w:r w:rsidR="002F4F89" w:rsidRPr="00310CF9">
        <w:rPr>
          <w:rFonts w:ascii="Times New Roman" w:hAnsi="Times New Roman" w:cs="Times New Roman"/>
          <w:b/>
          <w:sz w:val="28"/>
          <w:szCs w:val="28"/>
        </w:rPr>
        <w:t xml:space="preserve"> УЧРЕЖДЕНИЕ </w:t>
      </w:r>
      <w:r w:rsidR="00310CF9">
        <w:rPr>
          <w:rFonts w:ascii="Times New Roman" w:hAnsi="Times New Roman" w:cs="Times New Roman"/>
          <w:b/>
          <w:sz w:val="28"/>
          <w:szCs w:val="28"/>
        </w:rPr>
        <w:t>ВОЛОГОДСКОЙ ОБЛАСТИ</w:t>
      </w:r>
    </w:p>
    <w:p w:rsidR="002F4F8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10CF9">
        <w:rPr>
          <w:rFonts w:ascii="Times New Roman" w:hAnsi="Times New Roman" w:cs="Times New Roman"/>
          <w:b/>
          <w:sz w:val="28"/>
          <w:szCs w:val="28"/>
        </w:rPr>
        <w:t>«ГОСУДАРСТВЕННЫЙ АРХИВ ВОЛОГОДСКОЙ ОБЛАСТИ»</w:t>
      </w:r>
    </w:p>
    <w:p w:rsidR="00273824" w:rsidRPr="00310CF9" w:rsidRDefault="00273824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(КАУ ВО «ГАВО»)</w:t>
      </w:r>
    </w:p>
    <w:p w:rsidR="002F4F89" w:rsidRPr="00310CF9" w:rsidRDefault="002F4F89" w:rsidP="00310CF9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10CF9" w:rsidRPr="000B4FB5" w:rsidRDefault="002F4F89" w:rsidP="00310CF9">
      <w:pPr>
        <w:spacing w:after="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0B4FB5">
        <w:rPr>
          <w:rFonts w:ascii="Times New Roman" w:hAnsi="Times New Roman" w:cs="Times New Roman"/>
          <w:b/>
          <w:sz w:val="34"/>
          <w:szCs w:val="34"/>
        </w:rPr>
        <w:t>П</w:t>
      </w:r>
      <w:r w:rsidR="00273824" w:rsidRPr="000B4FB5">
        <w:rPr>
          <w:rFonts w:ascii="Times New Roman" w:hAnsi="Times New Roman" w:cs="Times New Roman"/>
          <w:b/>
          <w:sz w:val="34"/>
          <w:szCs w:val="34"/>
        </w:rPr>
        <w:t xml:space="preserve"> </w:t>
      </w:r>
      <w:r w:rsidRPr="000B4FB5">
        <w:rPr>
          <w:rFonts w:ascii="Times New Roman" w:hAnsi="Times New Roman" w:cs="Times New Roman"/>
          <w:b/>
          <w:sz w:val="34"/>
          <w:szCs w:val="34"/>
        </w:rPr>
        <w:t>Р И К А З</w:t>
      </w:r>
    </w:p>
    <w:p w:rsidR="00310CF9" w:rsidRDefault="00310CF9" w:rsidP="00310CF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F4F89" w:rsidRPr="007604F4" w:rsidRDefault="00635132" w:rsidP="0027382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«01» декабря </w:t>
      </w:r>
      <w:r w:rsidR="008B7D6C">
        <w:rPr>
          <w:rFonts w:ascii="Times New Roman" w:hAnsi="Times New Roman" w:cs="Times New Roman"/>
          <w:sz w:val="28"/>
          <w:szCs w:val="28"/>
        </w:rPr>
        <w:t>2022</w:t>
      </w:r>
      <w:r w:rsidR="00812CD4" w:rsidRPr="007604F4">
        <w:rPr>
          <w:rFonts w:ascii="Times New Roman" w:hAnsi="Times New Roman" w:cs="Times New Roman"/>
          <w:sz w:val="28"/>
          <w:szCs w:val="28"/>
        </w:rPr>
        <w:t>г.</w:t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812CD4" w:rsidRPr="007604F4">
        <w:rPr>
          <w:rFonts w:ascii="Times New Roman" w:hAnsi="Times New Roman" w:cs="Times New Roman"/>
          <w:sz w:val="28"/>
          <w:szCs w:val="28"/>
        </w:rPr>
        <w:tab/>
      </w:r>
      <w:r w:rsidR="001820C5" w:rsidRPr="007604F4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0B4FB5" w:rsidRPr="007604F4">
        <w:rPr>
          <w:rFonts w:ascii="Times New Roman" w:hAnsi="Times New Roman" w:cs="Times New Roman"/>
          <w:sz w:val="28"/>
          <w:szCs w:val="28"/>
        </w:rPr>
        <w:t xml:space="preserve">  </w:t>
      </w:r>
      <w:r w:rsidR="0089128B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92</w:t>
      </w:r>
    </w:p>
    <w:p w:rsidR="00273824" w:rsidRDefault="00273824" w:rsidP="00273824">
      <w:pPr>
        <w:spacing w:after="0"/>
        <w:rPr>
          <w:rFonts w:ascii="Times New Roman" w:hAnsi="Times New Roman" w:cs="Times New Roman"/>
          <w:sz w:val="26"/>
          <w:szCs w:val="26"/>
        </w:rPr>
      </w:pPr>
    </w:p>
    <w:p w:rsidR="00827692" w:rsidRDefault="00273824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73824">
        <w:rPr>
          <w:rFonts w:ascii="Times New Roman" w:hAnsi="Times New Roman" w:cs="Times New Roman"/>
          <w:sz w:val="28"/>
          <w:szCs w:val="28"/>
        </w:rPr>
        <w:t>. Вологда</w:t>
      </w:r>
    </w:p>
    <w:p w:rsidR="001C260B" w:rsidRPr="00233729" w:rsidRDefault="001C260B" w:rsidP="004F56E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57E53" w:rsidRDefault="00E57E53" w:rsidP="00E57E53">
      <w:pPr>
        <w:shd w:val="clear" w:color="auto" w:fill="FFFFFF"/>
        <w:spacing w:after="0" w:line="252" w:lineRule="atLeast"/>
        <w:jc w:val="both"/>
        <w:rPr>
          <w:rFonts w:ascii="Times New Roman" w:eastAsia="Times New Roman" w:hAnsi="Times New Roman"/>
          <w:iCs/>
          <w:color w:val="000000"/>
          <w:sz w:val="24"/>
          <w:szCs w:val="24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8B7D6C" w:rsidTr="008B7D6C">
        <w:tc>
          <w:tcPr>
            <w:tcW w:w="4926" w:type="dxa"/>
          </w:tcPr>
          <w:p w:rsidR="008B7D6C" w:rsidRDefault="008B7D6C" w:rsidP="008B7D6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Об утверждении Положения о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 оценке </w:t>
            </w:r>
          </w:p>
          <w:p w:rsidR="008B7D6C" w:rsidRPr="008641FC" w:rsidRDefault="008B7D6C" w:rsidP="008B7D6C">
            <w:pPr>
              <w:shd w:val="clear" w:color="auto" w:fill="FFFFFF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коррупционных рисков </w:t>
            </w:r>
            <w:r w:rsidRPr="008641FC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КАУ ВО «Государственный архив Вологодской области»</w:t>
            </w:r>
            <w:r w:rsidR="006409E0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и </w:t>
            </w:r>
            <w:r w:rsidR="00D47A7A">
              <w:rPr>
                <w:rFonts w:ascii="Times New Roman" w:eastAsia="Times New Roman" w:hAnsi="Times New Roman" w:cs="Times New Roman"/>
                <w:sz w:val="28"/>
                <w:szCs w:val="28"/>
              </w:rPr>
              <w:t>Переч</w:t>
            </w:r>
            <w:r w:rsid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ня</w:t>
            </w:r>
            <w:r w:rsidR="006409E0"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должностей </w:t>
            </w:r>
            <w:r w:rsid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</w:t>
            </w:r>
            <w:r w:rsidR="006409E0"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замещение которых связано с коррупционными рисками</w:t>
            </w:r>
          </w:p>
          <w:p w:rsidR="008B7D6C" w:rsidRDefault="008B7D6C" w:rsidP="00B5503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927" w:type="dxa"/>
          </w:tcPr>
          <w:p w:rsidR="008B7D6C" w:rsidRDefault="008B7D6C" w:rsidP="00B5503A">
            <w:pP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222350" w:rsidRDefault="00222350" w:rsidP="00222350">
      <w:pPr>
        <w:pStyle w:val="Default"/>
      </w:pPr>
    </w:p>
    <w:p w:rsidR="008B7D6C" w:rsidRPr="00AB1A8A" w:rsidRDefault="00657E6A" w:rsidP="008B7D6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222350" w:rsidRPr="00222350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статьи 13.3 Федерального закона Российской Федерации от 25 декабря 2008 г. № 273-ФЗ «О противодействии коррупции», </w:t>
      </w:r>
      <w:r w:rsidR="009A1547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Методиче</w:t>
      </w:r>
      <w:r w:rsidR="009A1547">
        <w:rPr>
          <w:rFonts w:ascii="Times New Roman" w:eastAsia="Times New Roman" w:hAnsi="Times New Roman" w:cs="Times New Roman"/>
          <w:sz w:val="28"/>
          <w:szCs w:val="28"/>
        </w:rPr>
        <w:t>скими</w:t>
      </w:r>
      <w:r w:rsidR="008B7D6C" w:rsidRPr="00AB1A8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A1547">
        <w:rPr>
          <w:rFonts w:ascii="Times New Roman" w:eastAsia="Times New Roman" w:hAnsi="Times New Roman" w:cs="Times New Roman"/>
          <w:sz w:val="28"/>
          <w:szCs w:val="28"/>
        </w:rPr>
        <w:t>рекомендациями</w:t>
      </w:r>
      <w:r w:rsidR="008B7D6C" w:rsidRPr="00AB1A8A">
        <w:rPr>
          <w:rFonts w:ascii="Times New Roman" w:eastAsia="Times New Roman" w:hAnsi="Times New Roman" w:cs="Times New Roman"/>
          <w:sz w:val="28"/>
          <w:szCs w:val="28"/>
        </w:rPr>
        <w:t xml:space="preserve"> по разработке и принятию организациями мер по предупреждению и противо</w:t>
      </w:r>
      <w:r w:rsidR="00022B4F">
        <w:rPr>
          <w:rFonts w:ascii="Times New Roman" w:eastAsia="Times New Roman" w:hAnsi="Times New Roman" w:cs="Times New Roman"/>
          <w:sz w:val="28"/>
          <w:szCs w:val="28"/>
        </w:rPr>
        <w:t>действию коррупции, утвержденными</w:t>
      </w:r>
      <w:r w:rsidR="008B7D6C" w:rsidRPr="00AB1A8A">
        <w:rPr>
          <w:rFonts w:ascii="Times New Roman" w:eastAsia="Times New Roman" w:hAnsi="Times New Roman" w:cs="Times New Roman"/>
          <w:sz w:val="28"/>
          <w:szCs w:val="28"/>
        </w:rPr>
        <w:t xml:space="preserve"> Министерством труда и социальной защиты Российской Федерации, </w:t>
      </w:r>
    </w:p>
    <w:p w:rsidR="00222350" w:rsidRPr="00222350" w:rsidRDefault="00222350" w:rsidP="008B7D6C">
      <w:pPr>
        <w:shd w:val="clear" w:color="auto" w:fill="FFFFFF"/>
        <w:spacing w:after="0" w:line="240" w:lineRule="auto"/>
        <w:ind w:right="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B7D6C" w:rsidRPr="006409E0" w:rsidRDefault="00F02EA9" w:rsidP="008B7D6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64A1">
        <w:rPr>
          <w:rFonts w:ascii="Times New Roman" w:hAnsi="Times New Roman" w:cs="Times New Roman"/>
          <w:sz w:val="28"/>
          <w:szCs w:val="28"/>
        </w:rPr>
        <w:t xml:space="preserve">п р и 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>к а з ы в а ю:</w:t>
      </w:r>
    </w:p>
    <w:p w:rsidR="001D75E8" w:rsidRDefault="008B7D6C" w:rsidP="008B7D6C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   1. </w:t>
      </w:r>
      <w:r w:rsidR="008641FC" w:rsidRPr="001D75E8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r w:rsidR="00B5503A" w:rsidRPr="006409E0">
        <w:rPr>
          <w:rFonts w:ascii="Times New Roman" w:eastAsia="Times New Roman" w:hAnsi="Times New Roman" w:cs="Times New Roman"/>
          <w:sz w:val="28"/>
          <w:szCs w:val="28"/>
        </w:rPr>
        <w:t>Положение об оценке коррупционных рисков КАУ</w:t>
      </w:r>
      <w:r w:rsidR="008641FC" w:rsidRPr="006409E0">
        <w:rPr>
          <w:rFonts w:ascii="Times New Roman" w:eastAsia="Times New Roman" w:hAnsi="Times New Roman" w:cs="Times New Roman"/>
          <w:sz w:val="28"/>
          <w:szCs w:val="28"/>
        </w:rPr>
        <w:t xml:space="preserve"> ВО «Государственный архив Вологодской </w:t>
      </w:r>
      <w:r w:rsidR="00CD5CE5" w:rsidRPr="006409E0">
        <w:rPr>
          <w:rFonts w:ascii="Times New Roman" w:eastAsia="Times New Roman" w:hAnsi="Times New Roman" w:cs="Times New Roman"/>
          <w:sz w:val="28"/>
          <w:szCs w:val="28"/>
        </w:rPr>
        <w:t xml:space="preserve">области» </w:t>
      </w:r>
      <w:r w:rsidR="00CD5CE5">
        <w:rPr>
          <w:rFonts w:ascii="Times New Roman" w:eastAsia="Times New Roman" w:hAnsi="Times New Roman" w:cs="Times New Roman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6409E0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="00821A78" w:rsidRPr="008641F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409E0" w:rsidRDefault="006409E0" w:rsidP="008B7D6C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2.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Утвердить Перечень должностей КАУ ВО «Государственный архив Вологодской области»</w:t>
      </w:r>
      <w:r w:rsidR="00D47A7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замещение которых связано с коррупционными рисками (приложение 2).</w:t>
      </w:r>
    </w:p>
    <w:p w:rsidR="008B7D6C" w:rsidRPr="006409E0" w:rsidRDefault="006409E0" w:rsidP="008B7D6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AB5FB6" w:rsidRPr="006409E0">
        <w:rPr>
          <w:rFonts w:ascii="Times New Roman" w:eastAsia="Times New Roman" w:hAnsi="Times New Roman" w:cs="Times New Roman"/>
          <w:sz w:val="28"/>
          <w:szCs w:val="28"/>
        </w:rPr>
        <w:t>. Приказ от 10 января 2018 № 4</w:t>
      </w:r>
      <w:r w:rsidR="008B7D6C" w:rsidRPr="006409E0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</w:t>
      </w:r>
      <w:r w:rsidR="00AB5FB6" w:rsidRPr="006409E0">
        <w:rPr>
          <w:rFonts w:ascii="Times New Roman" w:eastAsia="Times New Roman" w:hAnsi="Times New Roman" w:cs="Times New Roman"/>
          <w:sz w:val="28"/>
          <w:szCs w:val="28"/>
        </w:rPr>
        <w:t xml:space="preserve"> Положения об оценке коррупционных </w:t>
      </w:r>
      <w:r w:rsidR="00CD5CE5" w:rsidRPr="006409E0">
        <w:rPr>
          <w:rFonts w:ascii="Times New Roman" w:eastAsia="Times New Roman" w:hAnsi="Times New Roman" w:cs="Times New Roman"/>
          <w:sz w:val="28"/>
          <w:szCs w:val="28"/>
        </w:rPr>
        <w:t>рисков» считать</w:t>
      </w:r>
      <w:r w:rsidR="008B7D6C" w:rsidRPr="006409E0">
        <w:rPr>
          <w:rFonts w:ascii="Times New Roman" w:eastAsia="Times New Roman" w:hAnsi="Times New Roman" w:cs="Times New Roman"/>
          <w:sz w:val="28"/>
          <w:szCs w:val="28"/>
        </w:rPr>
        <w:t xml:space="preserve"> утратившим силу с даты подписания настоящего приказа.</w:t>
      </w:r>
    </w:p>
    <w:p w:rsidR="008B7D6C" w:rsidRDefault="006409E0" w:rsidP="008B7D6C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4</w:t>
      </w:r>
      <w:r w:rsidR="008B7D6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8B7D6C" w:rsidRPr="00AB1A8A">
        <w:rPr>
          <w:rFonts w:ascii="Times New Roman" w:eastAsia="Times New Roman" w:hAnsi="Times New Roman" w:cs="Times New Roman"/>
          <w:sz w:val="28"/>
          <w:szCs w:val="28"/>
        </w:rPr>
        <w:t xml:space="preserve">Документоведу Лазаревой А.С. ознакомить под </w:t>
      </w:r>
      <w:r w:rsidR="00CD5CE5" w:rsidRPr="00AB1A8A">
        <w:rPr>
          <w:rFonts w:ascii="Times New Roman" w:eastAsia="Times New Roman" w:hAnsi="Times New Roman" w:cs="Times New Roman"/>
          <w:sz w:val="28"/>
          <w:szCs w:val="28"/>
        </w:rPr>
        <w:t>подпись работников</w:t>
      </w:r>
      <w:r w:rsidR="008B7D6C" w:rsidRPr="00AB1A8A">
        <w:rPr>
          <w:rFonts w:ascii="Times New Roman" w:eastAsia="Times New Roman" w:hAnsi="Times New Roman" w:cs="Times New Roman"/>
          <w:sz w:val="28"/>
          <w:szCs w:val="28"/>
        </w:rPr>
        <w:t xml:space="preserve"> учреждения  с настоящим приказом в течение трех дней с даты его подписания.  </w:t>
      </w:r>
    </w:p>
    <w:p w:rsidR="008B7D6C" w:rsidRPr="006409E0" w:rsidRDefault="008B7D6C" w:rsidP="006409E0">
      <w:pPr>
        <w:pStyle w:val="ab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приказа оставляю за собой.</w:t>
      </w:r>
    </w:p>
    <w:p w:rsidR="008B7D6C" w:rsidRPr="006409E0" w:rsidRDefault="008B7D6C" w:rsidP="008B7D6C">
      <w:pPr>
        <w:spacing w:after="0" w:line="240" w:lineRule="auto"/>
        <w:ind w:firstLine="5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18C" w:rsidRDefault="00C356E7" w:rsidP="002223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1D75E8" w:rsidRDefault="009A15A6" w:rsidP="005133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11178">
        <w:rPr>
          <w:rFonts w:ascii="Times New Roman" w:hAnsi="Times New Roman" w:cs="Times New Roman"/>
          <w:sz w:val="28"/>
          <w:szCs w:val="28"/>
        </w:rPr>
        <w:t>иректор</w:t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AB5FB6">
        <w:rPr>
          <w:rFonts w:ascii="Times New Roman" w:hAnsi="Times New Roman" w:cs="Times New Roman"/>
          <w:sz w:val="28"/>
          <w:szCs w:val="28"/>
        </w:rPr>
        <w:tab/>
      </w:r>
      <w:r w:rsidR="00AB5FB6">
        <w:rPr>
          <w:rFonts w:ascii="Times New Roman" w:hAnsi="Times New Roman" w:cs="Times New Roman"/>
          <w:sz w:val="28"/>
          <w:szCs w:val="28"/>
        </w:rPr>
        <w:tab/>
        <w:t xml:space="preserve"> К.А. Ковалев</w:t>
      </w:r>
    </w:p>
    <w:p w:rsidR="006409E0" w:rsidRDefault="006409E0" w:rsidP="005133F4">
      <w:pPr>
        <w:rPr>
          <w:rFonts w:ascii="Times New Roman" w:hAnsi="Times New Roman" w:cs="Times New Roman"/>
          <w:sz w:val="28"/>
          <w:szCs w:val="28"/>
        </w:rPr>
      </w:pPr>
    </w:p>
    <w:p w:rsidR="00635132" w:rsidRDefault="00635132" w:rsidP="006409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5132" w:rsidRDefault="00635132" w:rsidP="006409E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Приложение 1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к при</w:t>
      </w:r>
      <w:r>
        <w:rPr>
          <w:rFonts w:ascii="Times New Roman" w:eastAsia="Times New Roman" w:hAnsi="Times New Roman" w:cs="Times New Roman"/>
          <w:sz w:val="28"/>
          <w:szCs w:val="28"/>
        </w:rPr>
        <w:t>казу от «01» декабря 2022 г. № 92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Default="00635132" w:rsidP="00635132"/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b/>
          <w:sz w:val="28"/>
          <w:szCs w:val="28"/>
        </w:rPr>
        <w:t>ПОЛОЖЕНИЕ ОБ ОЦЕНКЕ КОРРУПЦИОННЫХ РИСКОВ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b/>
          <w:sz w:val="28"/>
          <w:szCs w:val="28"/>
        </w:rPr>
        <w:t>КАУ ВО «ГОСУДАРСТВЕННЫЙ АРХИВ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b/>
          <w:sz w:val="28"/>
          <w:szCs w:val="28"/>
        </w:rPr>
        <w:t>ВОЛОГОДСКОЙ ОБЛАСТИ»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pStyle w:val="ab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b/>
          <w:sz w:val="28"/>
          <w:szCs w:val="28"/>
        </w:rPr>
        <w:t>Общие положения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1.1. Оценка коррупционных рисков является важнейшим элементом антикоррупционной политики КАУ ВО «Государственный архив Вологодской области» (далее - Учреждение), позволяющая обеспечить соответствие реализуемых антикоррупционных мероприятий специфике деятельности Учреждения и рационально использовать ресурсы, направляемые на проведение работы по профилактике коррупции в Учреждении.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1.2. Целью оценки коррупционных рисков является определение конкретных процессов и видов деятельности Учреждения, при реализации которых наиболее высока вероятность совершения работниками Учреждения коррупционных правонарушений, как в целях получения личной выгоды, так и в целях получения выгоды Учреждением.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1.3. Настоящее Положение разработано с учетом Методических рекомендаций по разработке и принятию организациями мер по предупреждению и противодействию коррупции, разработанных Министерством труда и социальной защиты Российской Федерации, Устава Учреждения и других локальных актов Учреждения.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b/>
          <w:sz w:val="28"/>
          <w:szCs w:val="28"/>
        </w:rPr>
        <w:t>2. Порядок оценки коррупционных рисков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2.1. Оценка коррупционных рисков в деятельности Учреждения проводится как на стадии разработки антикоррупционной политики, так и после её утверждения на регулярной основе ежегодно до 30 ноября.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На основании оценки коррупционных рисков составляется перечень коррупционно-опасных функций, и разрабатывается комплекс мер по устранению или минимизации коррупционных рисков.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2.2.  Оценку коррупционных рисков в деятельности Учреждения осуществляет должностное лицо, назначенное приказом руководителя Учреждения ответственным за организацию работы по профилактике коррупционных и иных </w:t>
      </w:r>
      <w:bookmarkStart w:id="0" w:name="_GoBack"/>
      <w:bookmarkEnd w:id="0"/>
      <w:r w:rsidR="00CD5CE5" w:rsidRPr="00635132">
        <w:rPr>
          <w:rFonts w:ascii="Times New Roman" w:eastAsia="Times New Roman" w:hAnsi="Times New Roman" w:cs="Times New Roman"/>
          <w:sz w:val="28"/>
          <w:szCs w:val="28"/>
        </w:rPr>
        <w:t>правонарушений в</w:t>
      </w: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 Учреждении.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2.3. Этапы проведения оценки коррупционных рисков: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Провести анализ деятельности Учреждения, выделив: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отдельные процессы;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составные элементы процессов (подпроцессы).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lastRenderedPageBreak/>
        <w:t>Выделить «критические точки» (элементы (подпроцессы), при реализации которых наиболее вероятно возникновение коррупционных правонарушений).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Составить для подпроцессов, реализация которых связана с коррупционным риском, описание возможных коррупционных правонарушений, включающее: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характеристику выгоды или преимущество, которое может быть получено работником Учреждения или Учреждением при совершении коррупционного правонарушения;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должности в Учреждении, которые являются «ключевыми» для совершения коррупционного правонарушения (потенциально коррупциогенные должности);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возможные формы осуществления коррупционных платежей (денежное вознаграждение, услуги, преимущества и т.д.).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Разработать на основании проведенного анализа карту коррупционных рисков Учреждения (сводное описание «критических  точек» и возможных коррупционных  правонарушений).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Сформировать перечень должностей, связанных с высоким коррупционным риском. В отношении работников Учреждения, замещающих такие должности, устанавливаются специальные антикоррупционные процедуры и требования.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Разработать комплекс мер по устранению или минимизации коррупционных рисков. Такие меры разрабатываются для каждой «критической точки». В зависимости от специфики конкретного процесса такие меры включают: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проведение обучающих мероприятий для работников Учреждения по вопросам противодействия коррупции;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согласование с органом исполнительной государственной власти области, осуществляющим функции учредителя, решений по отдельным вопросам перед их принятием;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создание форм отчетности по результатам принятых решений (например, ежегодный отчет о деятельности, о реализации программы и т.д.);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внедрение систем электронного взаимодействия с гражданами и организациями;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осуществление внутреннего контроля за исполнением работниками Учреждения своих обязанностей (проверочные мероприятия на основании поступившей информации о проявлениях коррупции);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регламентация сроков и порядка реализации подпроцессов с повышенным уровнем коррупционной уязвимости;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использование видео- и звукозаписывающих устройств в местах приема граждан и представителей организаций и иные меры.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br/>
      </w:r>
      <w:r w:rsidRPr="00635132">
        <w:rPr>
          <w:rFonts w:ascii="Times New Roman" w:eastAsia="Times New Roman" w:hAnsi="Times New Roman" w:cs="Times New Roman"/>
          <w:b/>
          <w:sz w:val="28"/>
          <w:szCs w:val="28"/>
        </w:rPr>
        <w:t>3. Карта коррупционных рисков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3.1. Карта коррупционных рисков (далее – Карта) содержит: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зоны повышенного коррупционного риска (коррупционно-опасные функции и полномочия), которые считаются наиболее предрасполагающими к возникновению коррупционных правонарушений;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перечень должностей Учреждения, связанных с определенной зоной повышенного коррупционного риска (с реализацией коррупционно-опасных функций и полномочий);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lastRenderedPageBreak/>
        <w:t>типовые ситуации, характеризующие выгоды или преимущества, которые могут быть получены отдельными работниками при совершении коррупционного правонарушения;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меры по устранению или минимизации коррупционно-опасных функций.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3.2. Карта разрабатывается должностным лицом,</w:t>
      </w:r>
      <w:r w:rsidR="00691FB6">
        <w:rPr>
          <w:rFonts w:ascii="Times New Roman" w:eastAsia="Times New Roman" w:hAnsi="Times New Roman" w:cs="Times New Roman"/>
          <w:sz w:val="28"/>
          <w:szCs w:val="28"/>
        </w:rPr>
        <w:t xml:space="preserve"> ответственным </w:t>
      </w:r>
      <w:r w:rsidR="006D73C6">
        <w:rPr>
          <w:rFonts w:ascii="Times New Roman" w:eastAsia="Times New Roman" w:hAnsi="Times New Roman" w:cs="Times New Roman"/>
          <w:sz w:val="28"/>
          <w:szCs w:val="28"/>
        </w:rPr>
        <w:t xml:space="preserve">за </w:t>
      </w:r>
      <w:r w:rsidR="006D73C6" w:rsidRPr="00635132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 w:rsidR="00691FB6" w:rsidRPr="00635132">
        <w:rPr>
          <w:rFonts w:ascii="Times New Roman" w:eastAsia="Times New Roman" w:hAnsi="Times New Roman" w:cs="Times New Roman"/>
          <w:sz w:val="28"/>
          <w:szCs w:val="28"/>
        </w:rPr>
        <w:t xml:space="preserve"> работы по профилактике коррупционных и иных </w:t>
      </w:r>
      <w:r w:rsidR="006D73C6" w:rsidRPr="00635132">
        <w:rPr>
          <w:rFonts w:ascii="Times New Roman" w:eastAsia="Times New Roman" w:hAnsi="Times New Roman" w:cs="Times New Roman"/>
          <w:sz w:val="28"/>
          <w:szCs w:val="28"/>
        </w:rPr>
        <w:t>правонарушений в</w:t>
      </w: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 Учреждении </w:t>
      </w:r>
      <w:r w:rsidR="006D73C6" w:rsidRPr="00635132">
        <w:rPr>
          <w:rFonts w:ascii="Times New Roman" w:eastAsia="Times New Roman" w:hAnsi="Times New Roman" w:cs="Times New Roman"/>
          <w:sz w:val="28"/>
          <w:szCs w:val="28"/>
        </w:rPr>
        <w:t>в соответствии с формой,</w:t>
      </w: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 указанной в </w:t>
      </w:r>
      <w:r w:rsidR="006D73C6" w:rsidRPr="00635132">
        <w:rPr>
          <w:rFonts w:ascii="Times New Roman" w:eastAsia="Times New Roman" w:hAnsi="Times New Roman" w:cs="Times New Roman"/>
          <w:sz w:val="28"/>
          <w:szCs w:val="28"/>
        </w:rPr>
        <w:t>приложении к</w:t>
      </w: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 настоящему Положению, и утверждается руководителем Учреждения.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3.3. Изменению карта подлежит: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по результатам ежегодного проведения оценки коррупционных рисков в Учреждении;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в случае внесения изменений в должностные инструкции работников Учреждения, должности которых указаны в Карте или учредительные документы Учреждения;</w:t>
      </w:r>
    </w:p>
    <w:p w:rsid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в случае выявления фактов коррупции в Учреждении. </w:t>
      </w:r>
    </w:p>
    <w:p w:rsid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35132">
          <w:pgSz w:w="11906" w:h="16838"/>
          <w:pgMar w:top="851" w:right="567" w:bottom="851" w:left="1418" w:header="709" w:footer="709" w:gutter="0"/>
          <w:cols w:space="720"/>
        </w:sect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 Приложение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к Положению об оценке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коррупционных рисков в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КАУ ВО «Государственный 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архив Вологодской области»</w:t>
      </w: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31"/>
        <w:gridCol w:w="4819"/>
      </w:tblGrid>
      <w:tr w:rsidR="00635132" w:rsidRPr="00635132" w:rsidTr="00BC2278">
        <w:tc>
          <w:tcPr>
            <w:tcW w:w="10031" w:type="dxa"/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hideMark/>
          </w:tcPr>
          <w:p w:rsidR="00635132" w:rsidRPr="00972FB7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УТВЕРЖДАЮ </w:t>
            </w:r>
          </w:p>
          <w:p w:rsidR="00635132" w:rsidRPr="00972FB7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_______________________________</w:t>
            </w:r>
          </w:p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(наименование должности руководителя учреждения)</w:t>
            </w:r>
          </w:p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    _______________ </w:t>
            </w:r>
          </w:p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Подпись                                     ФИО </w:t>
            </w:r>
          </w:p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«_____» ______________ 20__ года</w:t>
            </w:r>
          </w:p>
        </w:tc>
      </w:tr>
      <w:tr w:rsidR="00635132" w:rsidRPr="00635132" w:rsidTr="00BC2278">
        <w:tc>
          <w:tcPr>
            <w:tcW w:w="10031" w:type="dxa"/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972FB7" w:rsidRDefault="00635132" w:rsidP="00972FB7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FB7">
        <w:rPr>
          <w:rFonts w:ascii="Times New Roman" w:eastAsia="Times New Roman" w:hAnsi="Times New Roman" w:cs="Times New Roman"/>
          <w:b/>
          <w:sz w:val="28"/>
          <w:szCs w:val="28"/>
        </w:rPr>
        <w:t>КАРТА КОРРУПЦИОННЫХ РИСКОВ</w:t>
      </w:r>
    </w:p>
    <w:p w:rsidR="00635132" w:rsidRPr="00972FB7" w:rsidRDefault="00635132" w:rsidP="00972FB7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972FB7">
        <w:rPr>
          <w:rFonts w:ascii="Times New Roman" w:eastAsia="Times New Roman" w:hAnsi="Times New Roman" w:cs="Times New Roman"/>
          <w:b/>
          <w:sz w:val="28"/>
          <w:szCs w:val="28"/>
        </w:rPr>
        <w:t>КАУ ВО «Государственный архив Вологодской области»</w:t>
      </w:r>
    </w:p>
    <w:p w:rsidR="00635132" w:rsidRPr="00972FB7" w:rsidRDefault="00635132" w:rsidP="00972FB7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15276" w:type="dxa"/>
        <w:tblLayout w:type="fixed"/>
        <w:tblLook w:val="04A0" w:firstRow="1" w:lastRow="0" w:firstColumn="1" w:lastColumn="0" w:noHBand="0" w:noVBand="1"/>
      </w:tblPr>
      <w:tblGrid>
        <w:gridCol w:w="3936"/>
        <w:gridCol w:w="3260"/>
        <w:gridCol w:w="3685"/>
        <w:gridCol w:w="4395"/>
      </w:tblGrid>
      <w:tr w:rsidR="00972FB7" w:rsidRPr="00635132" w:rsidTr="00972FB7">
        <w:trPr>
          <w:trHeight w:val="1104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132" w:rsidRPr="00972FB7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Зоны повышенного коррупционного риска </w:t>
            </w:r>
            <w:r w:rsidRPr="00972FB7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(коррупционно-опасные функции и полномочия)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2FB7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Перечень</w:t>
            </w:r>
          </w:p>
          <w:p w:rsidR="00972FB7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должностей </w:t>
            </w:r>
          </w:p>
          <w:p w:rsidR="00635132" w:rsidRPr="00972FB7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Учреждения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132" w:rsidRPr="00972FB7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Типовые ситуации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5132" w:rsidRPr="00972FB7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72FB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Меры по устранению</w:t>
            </w:r>
          </w:p>
        </w:tc>
      </w:tr>
      <w:tr w:rsidR="00635132" w:rsidRPr="00635132" w:rsidTr="00972FB7">
        <w:trPr>
          <w:trHeight w:val="568"/>
        </w:trPr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32" w:rsidRPr="00635132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32" w:rsidRPr="00635132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132" w:rsidRPr="00635132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  <w:p w:rsidR="00635132" w:rsidRPr="00635132" w:rsidRDefault="00635132" w:rsidP="00972FB7">
            <w:pPr>
              <w:autoSpaceDE w:val="0"/>
              <w:autoSpaceDN w:val="0"/>
              <w:adjustRightInd w:val="0"/>
              <w:ind w:firstLine="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5132" w:rsidRPr="00635132" w:rsidTr="00972FB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5132" w:rsidRPr="00635132" w:rsidTr="00972FB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5132" w:rsidRPr="00635132" w:rsidTr="00972FB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5132" w:rsidRPr="00635132" w:rsidRDefault="00635132" w:rsidP="00BC2278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35132" w:rsidRPr="00635132" w:rsidRDefault="00635132" w:rsidP="006351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635132" w:rsidRPr="00635132" w:rsidSect="00972FB7">
          <w:pgSz w:w="16838" w:h="11906" w:orient="landscape"/>
          <w:pgMar w:top="851" w:right="851" w:bottom="567" w:left="1134" w:header="709" w:footer="709" w:gutter="0"/>
          <w:cols w:space="720"/>
          <w:docGrid w:linePitch="299"/>
        </w:sectPr>
      </w:pPr>
    </w:p>
    <w:p w:rsidR="00635132" w:rsidRPr="00635132" w:rsidRDefault="00635132" w:rsidP="00972F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67A83" w:rsidRPr="00635132" w:rsidRDefault="006409E0" w:rsidP="00972FB7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 xml:space="preserve">Приложение 2 </w:t>
      </w:r>
    </w:p>
    <w:p w:rsidR="006409E0" w:rsidRPr="00635132" w:rsidRDefault="006409E0" w:rsidP="00972FB7">
      <w:pPr>
        <w:autoSpaceDE w:val="0"/>
        <w:autoSpaceDN w:val="0"/>
        <w:adjustRightInd w:val="0"/>
        <w:spacing w:after="0" w:line="240" w:lineRule="auto"/>
        <w:ind w:firstLine="14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>к приказу</w:t>
      </w:r>
      <w:r w:rsidR="00667A83" w:rsidRPr="0063513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72FB7">
        <w:rPr>
          <w:rFonts w:ascii="Times New Roman" w:eastAsia="Times New Roman" w:hAnsi="Times New Roman" w:cs="Times New Roman"/>
          <w:sz w:val="28"/>
          <w:szCs w:val="28"/>
        </w:rPr>
        <w:t>от «01» декабря 2022 г. № 92</w:t>
      </w:r>
    </w:p>
    <w:p w:rsidR="000357F7" w:rsidRPr="00635132" w:rsidRDefault="000357F7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409E0" w:rsidRDefault="006409E0" w:rsidP="00972FB7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>Перечень</w:t>
      </w:r>
    </w:p>
    <w:p w:rsidR="00B5503A" w:rsidRDefault="006409E0" w:rsidP="00972FB7">
      <w:pPr>
        <w:autoSpaceDE w:val="0"/>
        <w:autoSpaceDN w:val="0"/>
        <w:adjustRightInd w:val="0"/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409E0">
        <w:rPr>
          <w:rFonts w:ascii="Times New Roman" w:eastAsia="Times New Roman" w:hAnsi="Times New Roman" w:cs="Times New Roman"/>
          <w:sz w:val="28"/>
          <w:szCs w:val="28"/>
        </w:rPr>
        <w:t>должностей КАУ ВО «Государственный архив Вологодской области»</w:t>
      </w:r>
      <w:r w:rsidR="00D47A7A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 w:rsidRPr="006409E0">
        <w:rPr>
          <w:rFonts w:ascii="Times New Roman" w:eastAsia="Times New Roman" w:hAnsi="Times New Roman" w:cs="Times New Roman"/>
          <w:sz w:val="28"/>
          <w:szCs w:val="28"/>
        </w:rPr>
        <w:t>замещение которых связано с коррупционными рисками</w:t>
      </w:r>
    </w:p>
    <w:p w:rsidR="001F5121" w:rsidRDefault="001F5121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894"/>
      </w:tblGrid>
      <w:tr w:rsidR="006409E0" w:rsidRPr="00635132" w:rsidTr="00972FB7">
        <w:tc>
          <w:tcPr>
            <w:tcW w:w="959" w:type="dxa"/>
          </w:tcPr>
          <w:p w:rsidR="006409E0" w:rsidRPr="00635132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Директор;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35132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директора по научной работе;</w:t>
            </w:r>
          </w:p>
        </w:tc>
      </w:tr>
      <w:tr w:rsidR="006409E0" w:rsidRPr="00635132" w:rsidTr="00972FB7">
        <w:trPr>
          <w:trHeight w:val="725"/>
        </w:trPr>
        <w:tc>
          <w:tcPr>
            <w:tcW w:w="959" w:type="dxa"/>
          </w:tcPr>
          <w:p w:rsidR="006409E0" w:rsidRPr="00635132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финансово-экономических вопросов и административно-хозяйственной деятельности, заместитель директора; 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35132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обособлен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ного структурного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разделения, заместитель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директора;</w:t>
            </w:r>
          </w:p>
        </w:tc>
      </w:tr>
      <w:tr w:rsidR="00A53F0F" w:rsidRPr="00635132" w:rsidTr="00972FB7">
        <w:tc>
          <w:tcPr>
            <w:tcW w:w="959" w:type="dxa"/>
          </w:tcPr>
          <w:p w:rsidR="00A53F0F" w:rsidRPr="00635132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35132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94" w:type="dxa"/>
          </w:tcPr>
          <w:p w:rsidR="00A53F0F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хранитель фондов;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заведующий отделом;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начальник лабораторий;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контрактный управляющий; </w:t>
            </w:r>
          </w:p>
        </w:tc>
      </w:tr>
      <w:tr w:rsidR="001F5121" w:rsidRPr="00635132" w:rsidTr="00972FB7">
        <w:tc>
          <w:tcPr>
            <w:tcW w:w="959" w:type="dxa"/>
          </w:tcPr>
          <w:p w:rsidR="001F5121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F5121" w:rsidRPr="006409E0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ю</w:t>
            </w: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>рисконсульт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409E0" w:rsidRDefault="00972FB7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6409E0" w:rsidRPr="006409E0" w:rsidRDefault="006409E0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409E0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юрисконсульт; </w:t>
            </w:r>
          </w:p>
        </w:tc>
      </w:tr>
      <w:tr w:rsidR="00160868" w:rsidRPr="00635132" w:rsidTr="00972FB7">
        <w:tc>
          <w:tcPr>
            <w:tcW w:w="959" w:type="dxa"/>
          </w:tcPr>
          <w:p w:rsidR="00160868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60868" w:rsidRPr="006409E0" w:rsidRDefault="00160868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экономист;</w:t>
            </w:r>
          </w:p>
        </w:tc>
      </w:tr>
      <w:tr w:rsidR="00160868" w:rsidRPr="00635132" w:rsidTr="00972FB7">
        <w:tc>
          <w:tcPr>
            <w:tcW w:w="959" w:type="dxa"/>
          </w:tcPr>
          <w:p w:rsidR="00160868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60868" w:rsidRDefault="00160868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экономист;</w:t>
            </w:r>
          </w:p>
        </w:tc>
      </w:tr>
      <w:tr w:rsidR="006409E0" w:rsidRPr="00635132" w:rsidTr="00972FB7">
        <w:tc>
          <w:tcPr>
            <w:tcW w:w="959" w:type="dxa"/>
          </w:tcPr>
          <w:p w:rsidR="006409E0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6409E0" w:rsidRPr="006409E0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специалист по персоналу</w:t>
            </w:r>
            <w:r w:rsidR="00D47A7A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1F5121" w:rsidRPr="00635132" w:rsidTr="00972FB7">
        <w:tc>
          <w:tcPr>
            <w:tcW w:w="959" w:type="dxa"/>
          </w:tcPr>
          <w:p w:rsidR="001F5121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F5121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архивист;</w:t>
            </w:r>
          </w:p>
        </w:tc>
      </w:tr>
      <w:tr w:rsidR="001F5121" w:rsidRPr="00635132" w:rsidTr="00972FB7">
        <w:tc>
          <w:tcPr>
            <w:tcW w:w="959" w:type="dxa"/>
          </w:tcPr>
          <w:p w:rsidR="001F5121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F5121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методист;</w:t>
            </w:r>
          </w:p>
        </w:tc>
      </w:tr>
      <w:tr w:rsidR="001F5121" w:rsidRPr="00635132" w:rsidTr="00972FB7">
        <w:tc>
          <w:tcPr>
            <w:tcW w:w="959" w:type="dxa"/>
          </w:tcPr>
          <w:p w:rsidR="001F5121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F5121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главный археограф;</w:t>
            </w:r>
          </w:p>
        </w:tc>
      </w:tr>
      <w:tr w:rsidR="001F5121" w:rsidRPr="00635132" w:rsidTr="00972FB7">
        <w:tc>
          <w:tcPr>
            <w:tcW w:w="959" w:type="dxa"/>
          </w:tcPr>
          <w:p w:rsidR="001F5121" w:rsidRPr="006409E0" w:rsidRDefault="00A53F0F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  <w:r w:rsidR="001F5121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894" w:type="dxa"/>
          </w:tcPr>
          <w:p w:rsidR="001F5121" w:rsidRDefault="001F5121" w:rsidP="00635132">
            <w:pPr>
              <w:autoSpaceDE w:val="0"/>
              <w:autoSpaceDN w:val="0"/>
              <w:adjustRightInd w:val="0"/>
              <w:ind w:firstLine="14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ведущий архивист</w:t>
            </w:r>
          </w:p>
        </w:tc>
      </w:tr>
    </w:tbl>
    <w:p w:rsidR="006409E0" w:rsidRPr="00635132" w:rsidRDefault="006409E0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D75E8" w:rsidRPr="00635132" w:rsidRDefault="00222350" w:rsidP="00635132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  <w:r w:rsidRPr="00635132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A2BFC" w:rsidRDefault="00D95765" w:rsidP="009A15A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A2BFC" w:rsidSect="000357F7">
      <w:headerReference w:type="default" r:id="rId8"/>
      <w:footerReference w:type="default" r:id="rId9"/>
      <w:headerReference w:type="first" r:id="rId10"/>
      <w:pgSz w:w="11906" w:h="16838" w:code="9"/>
      <w:pgMar w:top="1134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37DE" w:rsidRDefault="005837DE" w:rsidP="008A4592">
      <w:pPr>
        <w:spacing w:after="0" w:line="240" w:lineRule="auto"/>
      </w:pPr>
      <w:r>
        <w:separator/>
      </w:r>
    </w:p>
  </w:endnote>
  <w:endnote w:type="continuationSeparator" w:id="0">
    <w:p w:rsidR="005837DE" w:rsidRDefault="005837DE" w:rsidP="008A4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28210"/>
      <w:docPartObj>
        <w:docPartGallery w:val="Page Numbers (Bottom of Page)"/>
        <w:docPartUnique/>
      </w:docPartObj>
    </w:sdtPr>
    <w:sdtEndPr/>
    <w:sdtContent>
      <w:p w:rsidR="00DA6323" w:rsidRDefault="00CD5CE5">
        <w:pPr>
          <w:pStyle w:val="a9"/>
          <w:jc w:val="center"/>
        </w:pPr>
      </w:p>
    </w:sdtContent>
  </w:sdt>
  <w:p w:rsidR="00DA6323" w:rsidRDefault="00DA632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37DE" w:rsidRDefault="005837DE" w:rsidP="008A4592">
      <w:pPr>
        <w:spacing w:after="0" w:line="240" w:lineRule="auto"/>
      </w:pPr>
      <w:r>
        <w:separator/>
      </w:r>
    </w:p>
  </w:footnote>
  <w:footnote w:type="continuationSeparator" w:id="0">
    <w:p w:rsidR="005837DE" w:rsidRDefault="005837DE" w:rsidP="008A45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84" w:rsidRDefault="00887384">
    <w:pPr>
      <w:pStyle w:val="a7"/>
      <w:jc w:val="center"/>
    </w:pPr>
  </w:p>
  <w:p w:rsidR="00B45407" w:rsidRDefault="00B4540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384" w:rsidRDefault="00887384">
    <w:pPr>
      <w:pStyle w:val="a7"/>
      <w:jc w:val="center"/>
    </w:pPr>
  </w:p>
  <w:p w:rsidR="00887384" w:rsidRDefault="008873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13BE1"/>
    <w:multiLevelType w:val="hybridMultilevel"/>
    <w:tmpl w:val="C5EEB7F2"/>
    <w:lvl w:ilvl="0" w:tplc="AC6C337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73A6FAA"/>
    <w:multiLevelType w:val="hybridMultilevel"/>
    <w:tmpl w:val="B502A404"/>
    <w:lvl w:ilvl="0" w:tplc="448AE1F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626CEF"/>
    <w:multiLevelType w:val="hybridMultilevel"/>
    <w:tmpl w:val="A1BC256C"/>
    <w:lvl w:ilvl="0" w:tplc="F4AC234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7CB1CA5"/>
    <w:multiLevelType w:val="hybridMultilevel"/>
    <w:tmpl w:val="50B46614"/>
    <w:lvl w:ilvl="0" w:tplc="C63800A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0B2E0C"/>
    <w:multiLevelType w:val="hybridMultilevel"/>
    <w:tmpl w:val="68A4B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3B82A88"/>
    <w:multiLevelType w:val="hybridMultilevel"/>
    <w:tmpl w:val="C1E0473C"/>
    <w:lvl w:ilvl="0" w:tplc="1D2A303A">
      <w:start w:val="2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6" w15:restartNumberingAfterBreak="0">
    <w:nsid w:val="26053AA7"/>
    <w:multiLevelType w:val="hybridMultilevel"/>
    <w:tmpl w:val="76FC0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EE3A65"/>
    <w:multiLevelType w:val="hybridMultilevel"/>
    <w:tmpl w:val="183E4140"/>
    <w:lvl w:ilvl="0" w:tplc="5D700F2A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EE36C27"/>
    <w:multiLevelType w:val="hybridMultilevel"/>
    <w:tmpl w:val="BA06FD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8B0DE7"/>
    <w:multiLevelType w:val="hybridMultilevel"/>
    <w:tmpl w:val="141CE72A"/>
    <w:lvl w:ilvl="0" w:tplc="C63800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30E03CF4"/>
    <w:multiLevelType w:val="hybridMultilevel"/>
    <w:tmpl w:val="3ABC9EF4"/>
    <w:lvl w:ilvl="0" w:tplc="C63800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AB1D69"/>
    <w:multiLevelType w:val="hybridMultilevel"/>
    <w:tmpl w:val="024C9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5B25E7"/>
    <w:multiLevelType w:val="hybridMultilevel"/>
    <w:tmpl w:val="C8561D26"/>
    <w:lvl w:ilvl="0" w:tplc="0772D982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94C1D55"/>
    <w:multiLevelType w:val="hybridMultilevel"/>
    <w:tmpl w:val="8564F300"/>
    <w:lvl w:ilvl="0" w:tplc="CCAA211C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52177272"/>
    <w:multiLevelType w:val="hybridMultilevel"/>
    <w:tmpl w:val="BBC8891C"/>
    <w:lvl w:ilvl="0" w:tplc="F82EC03E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48C475B"/>
    <w:multiLevelType w:val="hybridMultilevel"/>
    <w:tmpl w:val="77AA4EB0"/>
    <w:lvl w:ilvl="0" w:tplc="F4D2D0C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52370E1"/>
    <w:multiLevelType w:val="hybridMultilevel"/>
    <w:tmpl w:val="C05AD2AC"/>
    <w:lvl w:ilvl="0" w:tplc="3C12E7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5B686B93"/>
    <w:multiLevelType w:val="hybridMultilevel"/>
    <w:tmpl w:val="C9FC6C9A"/>
    <w:lvl w:ilvl="0" w:tplc="3FBA2E26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5F643D36"/>
    <w:multiLevelType w:val="hybridMultilevel"/>
    <w:tmpl w:val="1E4EFA2C"/>
    <w:lvl w:ilvl="0" w:tplc="910E7352">
      <w:start w:val="1"/>
      <w:numFmt w:val="russianLower"/>
      <w:lvlText w:val="%1)"/>
      <w:lvlJc w:val="left"/>
      <w:pPr>
        <w:ind w:left="720" w:hanging="360"/>
      </w:pPr>
    </w:lvl>
    <w:lvl w:ilvl="1" w:tplc="C63800A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2F428A"/>
    <w:multiLevelType w:val="hybridMultilevel"/>
    <w:tmpl w:val="C204C850"/>
    <w:lvl w:ilvl="0" w:tplc="C63800A2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0" w15:restartNumberingAfterBreak="0">
    <w:nsid w:val="692629A7"/>
    <w:multiLevelType w:val="hybridMultilevel"/>
    <w:tmpl w:val="C05AD2AC"/>
    <w:lvl w:ilvl="0" w:tplc="3C12E7C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ED81946"/>
    <w:multiLevelType w:val="hybridMultilevel"/>
    <w:tmpl w:val="42BC721A"/>
    <w:lvl w:ilvl="0" w:tplc="EFCAC654">
      <w:start w:val="1"/>
      <w:numFmt w:val="decimal"/>
      <w:lvlText w:val="%1."/>
      <w:lvlJc w:val="left"/>
      <w:pPr>
        <w:ind w:left="156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 w15:restartNumberingAfterBreak="0">
    <w:nsid w:val="75B90A3D"/>
    <w:multiLevelType w:val="hybridMultilevel"/>
    <w:tmpl w:val="EB746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475D11"/>
    <w:multiLevelType w:val="hybridMultilevel"/>
    <w:tmpl w:val="917819C2"/>
    <w:lvl w:ilvl="0" w:tplc="EC18FF24">
      <w:start w:val="1"/>
      <w:numFmt w:val="decimal"/>
      <w:lvlText w:val="%1."/>
      <w:lvlJc w:val="left"/>
      <w:pPr>
        <w:ind w:left="103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C6B5A45"/>
    <w:multiLevelType w:val="hybridMultilevel"/>
    <w:tmpl w:val="8E1098A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21"/>
  </w:num>
  <w:num w:numId="6">
    <w:abstractNumId w:val="1"/>
  </w:num>
  <w:num w:numId="7">
    <w:abstractNumId w:val="23"/>
  </w:num>
  <w:num w:numId="8">
    <w:abstractNumId w:val="15"/>
  </w:num>
  <w:num w:numId="9">
    <w:abstractNumId w:val="22"/>
  </w:num>
  <w:num w:numId="10">
    <w:abstractNumId w:val="0"/>
  </w:num>
  <w:num w:numId="11">
    <w:abstractNumId w:val="5"/>
  </w:num>
  <w:num w:numId="12">
    <w:abstractNumId w:val="14"/>
  </w:num>
  <w:num w:numId="13">
    <w:abstractNumId w:val="17"/>
  </w:num>
  <w:num w:numId="14">
    <w:abstractNumId w:val="16"/>
  </w:num>
  <w:num w:numId="15">
    <w:abstractNumId w:val="20"/>
  </w:num>
  <w:num w:numId="16">
    <w:abstractNumId w:val="13"/>
  </w:num>
  <w:num w:numId="17">
    <w:abstractNumId w:val="12"/>
  </w:num>
  <w:num w:numId="18">
    <w:abstractNumId w:val="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9"/>
  </w:num>
  <w:num w:numId="24">
    <w:abstractNumId w:val="10"/>
  </w:num>
  <w:num w:numId="25">
    <w:abstractNumId w:val="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7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7567C"/>
    <w:rsid w:val="000055FB"/>
    <w:rsid w:val="000153EC"/>
    <w:rsid w:val="00022B4F"/>
    <w:rsid w:val="00023326"/>
    <w:rsid w:val="00030658"/>
    <w:rsid w:val="00030BFE"/>
    <w:rsid w:val="000357F7"/>
    <w:rsid w:val="00046346"/>
    <w:rsid w:val="00055341"/>
    <w:rsid w:val="00057360"/>
    <w:rsid w:val="00061801"/>
    <w:rsid w:val="000743DF"/>
    <w:rsid w:val="0007567C"/>
    <w:rsid w:val="000A42C5"/>
    <w:rsid w:val="000A54A3"/>
    <w:rsid w:val="000B1B32"/>
    <w:rsid w:val="000B4FB5"/>
    <w:rsid w:val="000C0871"/>
    <w:rsid w:val="000C4BAE"/>
    <w:rsid w:val="000C5248"/>
    <w:rsid w:val="000C666D"/>
    <w:rsid w:val="00105C17"/>
    <w:rsid w:val="001202DF"/>
    <w:rsid w:val="00131F2D"/>
    <w:rsid w:val="00134ED1"/>
    <w:rsid w:val="00160868"/>
    <w:rsid w:val="00170603"/>
    <w:rsid w:val="001820C5"/>
    <w:rsid w:val="001833F3"/>
    <w:rsid w:val="001A2BFC"/>
    <w:rsid w:val="001B0F7B"/>
    <w:rsid w:val="001C260B"/>
    <w:rsid w:val="001D5496"/>
    <w:rsid w:val="001D75E8"/>
    <w:rsid w:val="001E1133"/>
    <w:rsid w:val="001E6BF6"/>
    <w:rsid w:val="001F5121"/>
    <w:rsid w:val="0020447C"/>
    <w:rsid w:val="002129EB"/>
    <w:rsid w:val="00222350"/>
    <w:rsid w:val="00224AF6"/>
    <w:rsid w:val="00231C4F"/>
    <w:rsid w:val="00233729"/>
    <w:rsid w:val="00261F16"/>
    <w:rsid w:val="00273824"/>
    <w:rsid w:val="002A2E11"/>
    <w:rsid w:val="002A533C"/>
    <w:rsid w:val="002A6D6C"/>
    <w:rsid w:val="002E1DFA"/>
    <w:rsid w:val="002F0CA6"/>
    <w:rsid w:val="002F2A0D"/>
    <w:rsid w:val="002F4F89"/>
    <w:rsid w:val="00302B19"/>
    <w:rsid w:val="00302F50"/>
    <w:rsid w:val="00306BC4"/>
    <w:rsid w:val="00310CF9"/>
    <w:rsid w:val="0032245E"/>
    <w:rsid w:val="003500D8"/>
    <w:rsid w:val="003A4B9A"/>
    <w:rsid w:val="003C0077"/>
    <w:rsid w:val="003C2DA3"/>
    <w:rsid w:val="003C7C86"/>
    <w:rsid w:val="003F0AB6"/>
    <w:rsid w:val="003F5437"/>
    <w:rsid w:val="003F714A"/>
    <w:rsid w:val="00401F6D"/>
    <w:rsid w:val="0041380C"/>
    <w:rsid w:val="004241F3"/>
    <w:rsid w:val="004357E2"/>
    <w:rsid w:val="00441CE9"/>
    <w:rsid w:val="00462783"/>
    <w:rsid w:val="0048357A"/>
    <w:rsid w:val="00483F6B"/>
    <w:rsid w:val="004A22FB"/>
    <w:rsid w:val="004F23A9"/>
    <w:rsid w:val="004F2A57"/>
    <w:rsid w:val="004F3221"/>
    <w:rsid w:val="004F56E8"/>
    <w:rsid w:val="005133F4"/>
    <w:rsid w:val="00530BDB"/>
    <w:rsid w:val="0056660D"/>
    <w:rsid w:val="00577F82"/>
    <w:rsid w:val="005837DE"/>
    <w:rsid w:val="0059363E"/>
    <w:rsid w:val="0059600F"/>
    <w:rsid w:val="005B4639"/>
    <w:rsid w:val="005C51CD"/>
    <w:rsid w:val="005D527C"/>
    <w:rsid w:val="005F2BA0"/>
    <w:rsid w:val="00633927"/>
    <w:rsid w:val="00635132"/>
    <w:rsid w:val="006379FA"/>
    <w:rsid w:val="006409E0"/>
    <w:rsid w:val="00657E6A"/>
    <w:rsid w:val="00667A83"/>
    <w:rsid w:val="00691FB6"/>
    <w:rsid w:val="006D73C6"/>
    <w:rsid w:val="00711178"/>
    <w:rsid w:val="0071205C"/>
    <w:rsid w:val="00716E50"/>
    <w:rsid w:val="0072218C"/>
    <w:rsid w:val="007604F4"/>
    <w:rsid w:val="00764973"/>
    <w:rsid w:val="0078508C"/>
    <w:rsid w:val="007A04E5"/>
    <w:rsid w:val="007B2112"/>
    <w:rsid w:val="007B3A9C"/>
    <w:rsid w:val="007D3890"/>
    <w:rsid w:val="008011A0"/>
    <w:rsid w:val="00812CD4"/>
    <w:rsid w:val="0082049E"/>
    <w:rsid w:val="00821244"/>
    <w:rsid w:val="00821A78"/>
    <w:rsid w:val="00827692"/>
    <w:rsid w:val="0084666C"/>
    <w:rsid w:val="00863F0A"/>
    <w:rsid w:val="008641FC"/>
    <w:rsid w:val="00887384"/>
    <w:rsid w:val="0089128B"/>
    <w:rsid w:val="008952CE"/>
    <w:rsid w:val="00897664"/>
    <w:rsid w:val="008A17AB"/>
    <w:rsid w:val="008A4592"/>
    <w:rsid w:val="008B7D6C"/>
    <w:rsid w:val="008D3270"/>
    <w:rsid w:val="008E47F8"/>
    <w:rsid w:val="00914E27"/>
    <w:rsid w:val="00915BB7"/>
    <w:rsid w:val="00934286"/>
    <w:rsid w:val="009534E0"/>
    <w:rsid w:val="009536BB"/>
    <w:rsid w:val="009544C2"/>
    <w:rsid w:val="00955A76"/>
    <w:rsid w:val="00972FB7"/>
    <w:rsid w:val="009A1547"/>
    <w:rsid w:val="009A15A6"/>
    <w:rsid w:val="009B12A8"/>
    <w:rsid w:val="009B32CE"/>
    <w:rsid w:val="009C0155"/>
    <w:rsid w:val="009C222C"/>
    <w:rsid w:val="009D3126"/>
    <w:rsid w:val="009E00FA"/>
    <w:rsid w:val="009E1EB2"/>
    <w:rsid w:val="009E71D2"/>
    <w:rsid w:val="009F6EAD"/>
    <w:rsid w:val="00A53F0F"/>
    <w:rsid w:val="00A56137"/>
    <w:rsid w:val="00A64C13"/>
    <w:rsid w:val="00A837B1"/>
    <w:rsid w:val="00AA6BC9"/>
    <w:rsid w:val="00AB5FB6"/>
    <w:rsid w:val="00AD1B43"/>
    <w:rsid w:val="00AE4AF2"/>
    <w:rsid w:val="00AF2273"/>
    <w:rsid w:val="00AF4BE6"/>
    <w:rsid w:val="00AF66BD"/>
    <w:rsid w:val="00B3656C"/>
    <w:rsid w:val="00B45407"/>
    <w:rsid w:val="00B50CA2"/>
    <w:rsid w:val="00B5503A"/>
    <w:rsid w:val="00B81B7D"/>
    <w:rsid w:val="00B977EB"/>
    <w:rsid w:val="00BA2B6A"/>
    <w:rsid w:val="00BA65CE"/>
    <w:rsid w:val="00BD2DEF"/>
    <w:rsid w:val="00BD4B06"/>
    <w:rsid w:val="00BE32F2"/>
    <w:rsid w:val="00BF2630"/>
    <w:rsid w:val="00BF31A0"/>
    <w:rsid w:val="00C3288A"/>
    <w:rsid w:val="00C356E7"/>
    <w:rsid w:val="00C931E3"/>
    <w:rsid w:val="00C978C8"/>
    <w:rsid w:val="00CA65F3"/>
    <w:rsid w:val="00CD5CE5"/>
    <w:rsid w:val="00CF2C68"/>
    <w:rsid w:val="00D246EF"/>
    <w:rsid w:val="00D4288B"/>
    <w:rsid w:val="00D47A7A"/>
    <w:rsid w:val="00D602DC"/>
    <w:rsid w:val="00D74553"/>
    <w:rsid w:val="00D95765"/>
    <w:rsid w:val="00DA3D85"/>
    <w:rsid w:val="00DA6323"/>
    <w:rsid w:val="00DB0824"/>
    <w:rsid w:val="00DB4FE4"/>
    <w:rsid w:val="00E23B96"/>
    <w:rsid w:val="00E24EDD"/>
    <w:rsid w:val="00E3080C"/>
    <w:rsid w:val="00E31207"/>
    <w:rsid w:val="00E36761"/>
    <w:rsid w:val="00E42443"/>
    <w:rsid w:val="00E503AB"/>
    <w:rsid w:val="00E57E53"/>
    <w:rsid w:val="00EB2365"/>
    <w:rsid w:val="00EB4014"/>
    <w:rsid w:val="00ED0DCA"/>
    <w:rsid w:val="00ED711E"/>
    <w:rsid w:val="00F02EA9"/>
    <w:rsid w:val="00F258D1"/>
    <w:rsid w:val="00F42E2D"/>
    <w:rsid w:val="00F51CB5"/>
    <w:rsid w:val="00F71BE8"/>
    <w:rsid w:val="00FA1299"/>
    <w:rsid w:val="00FA155D"/>
    <w:rsid w:val="00FE4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5DB8712C-B6D8-4584-8750-5C1FEDBF7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2A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567C"/>
    <w:pPr>
      <w:spacing w:after="0" w:line="240" w:lineRule="auto"/>
    </w:pPr>
  </w:style>
  <w:style w:type="paragraph" w:styleId="a4">
    <w:name w:val="Plain Text"/>
    <w:basedOn w:val="a"/>
    <w:link w:val="a5"/>
    <w:rsid w:val="002F4F89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rsid w:val="002F4F89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1"/>
    <w:uiPriority w:val="59"/>
    <w:rsid w:val="00310C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Normal">
    <w:name w:val="ConsPlusNormal"/>
    <w:rsid w:val="00812CD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FR1">
    <w:name w:val="FR1"/>
    <w:rsid w:val="00812CD4"/>
    <w:pPr>
      <w:widowControl w:val="0"/>
      <w:autoSpaceDE w:val="0"/>
      <w:autoSpaceDN w:val="0"/>
      <w:spacing w:before="260" w:after="0" w:line="256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header"/>
    <w:basedOn w:val="a"/>
    <w:link w:val="a8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A4592"/>
  </w:style>
  <w:style w:type="paragraph" w:styleId="a9">
    <w:name w:val="footer"/>
    <w:basedOn w:val="a"/>
    <w:link w:val="aa"/>
    <w:uiPriority w:val="99"/>
    <w:unhideWhenUsed/>
    <w:rsid w:val="008A45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A4592"/>
  </w:style>
  <w:style w:type="paragraph" w:styleId="ab">
    <w:name w:val="List Paragraph"/>
    <w:basedOn w:val="a"/>
    <w:uiPriority w:val="34"/>
    <w:qFormat/>
    <w:rsid w:val="001E6BF6"/>
    <w:pPr>
      <w:ind w:left="720"/>
      <w:contextualSpacing/>
    </w:pPr>
  </w:style>
  <w:style w:type="paragraph" w:customStyle="1" w:styleId="ConsPlusNonformat">
    <w:name w:val="ConsPlusNonformat"/>
    <w:uiPriority w:val="99"/>
    <w:rsid w:val="00233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A83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837B1"/>
    <w:rPr>
      <w:rFonts w:ascii="Segoe UI" w:hAnsi="Segoe UI" w:cs="Segoe UI"/>
      <w:sz w:val="18"/>
      <w:szCs w:val="18"/>
    </w:rPr>
  </w:style>
  <w:style w:type="paragraph" w:customStyle="1" w:styleId="CharChar">
    <w:name w:val="Char Char"/>
    <w:basedOn w:val="a"/>
    <w:rsid w:val="0041380C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ae">
    <w:name w:val="Normal (Web)"/>
    <w:basedOn w:val="a"/>
    <w:uiPriority w:val="99"/>
    <w:semiHidden/>
    <w:unhideWhenUsed/>
    <w:rsid w:val="00821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22235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5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6D3E6B-58A1-408B-9F9F-F19EFB294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1443</TotalTime>
  <Pages>6</Pages>
  <Words>1232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 "Государственный архив Вологодской области"</Company>
  <LinksUpToDate>false</LinksUpToDate>
  <CharactersWithSpaces>8245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 "ГАВО"</dc:creator>
  <cp:keywords/>
  <dc:description/>
  <cp:lastModifiedBy>PC-JUR</cp:lastModifiedBy>
  <cp:revision>91</cp:revision>
  <cp:lastPrinted>2026-07-07T12:17:00Z</cp:lastPrinted>
  <dcterms:created xsi:type="dcterms:W3CDTF">2011-03-04T07:19:00Z</dcterms:created>
  <dcterms:modified xsi:type="dcterms:W3CDTF">2026-07-10T08:23:00Z</dcterms:modified>
</cp:coreProperties>
</file>